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C8D" w:rsidRDefault="00011C2E" w:rsidP="00537C8D">
      <w:pPr>
        <w:spacing w:after="0"/>
        <w:ind w:hanging="426"/>
        <w:jc w:val="center"/>
        <w:rPr>
          <w:rFonts w:ascii="Times New Roman" w:eastAsia="Times New Roman" w:hAnsi="Times New Roman"/>
          <w:b/>
          <w:bCs/>
          <w:noProof/>
          <w:sz w:val="24"/>
          <w:szCs w:val="28"/>
          <w:lang w:eastAsia="ru-RU"/>
        </w:rPr>
      </w:pPr>
      <w:r w:rsidRPr="00011C2E">
        <w:rPr>
          <w:rFonts w:ascii="Times New Roman" w:eastAsia="Times New Roman" w:hAnsi="Times New Roman"/>
          <w:b/>
          <w:bCs/>
          <w:noProof/>
          <w:sz w:val="24"/>
          <w:szCs w:val="28"/>
          <w:lang w:eastAsia="ru-RU"/>
        </w:rPr>
        <w:drawing>
          <wp:inline distT="0" distB="0" distL="0" distR="0">
            <wp:extent cx="5940425" cy="925958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5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502" w:rsidRPr="00120878" w:rsidRDefault="00591502" w:rsidP="00591502">
      <w:pPr>
        <w:spacing w:after="0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8"/>
        </w:rPr>
      </w:pPr>
      <w:r w:rsidRPr="00120878">
        <w:rPr>
          <w:rFonts w:ascii="Times New Roman" w:eastAsia="Times New Roman" w:hAnsi="Times New Roman"/>
          <w:b/>
          <w:bCs/>
          <w:sz w:val="24"/>
          <w:szCs w:val="28"/>
        </w:rPr>
        <w:lastRenderedPageBreak/>
        <w:t>Пояснительная записка</w:t>
      </w:r>
    </w:p>
    <w:p w:rsidR="00591502" w:rsidRDefault="00591502" w:rsidP="00591502">
      <w:pPr>
        <w:pStyle w:val="a3"/>
        <w:spacing w:before="0" w:after="0" w:line="276" w:lineRule="auto"/>
        <w:ind w:firstLine="709"/>
        <w:jc w:val="both"/>
        <w:rPr>
          <w:szCs w:val="28"/>
        </w:rPr>
      </w:pPr>
      <w:r w:rsidRPr="00120878">
        <w:rPr>
          <w:szCs w:val="28"/>
        </w:rPr>
        <w:t xml:space="preserve">Математическое образование является обязательной и неотъемлемой частью общего образования начальной, общей и средней школы. Государственную итоговую аттестацию по математике проходят все учащиеся, поэтому </w:t>
      </w:r>
      <w:proofErr w:type="gramStart"/>
      <w:r w:rsidRPr="00120878">
        <w:rPr>
          <w:szCs w:val="28"/>
        </w:rPr>
        <w:t>важно</w:t>
      </w:r>
      <w:proofErr w:type="gramEnd"/>
      <w:r w:rsidRPr="00120878">
        <w:rPr>
          <w:szCs w:val="28"/>
        </w:rPr>
        <w:t xml:space="preserve"> как можно раньше начать подготовку к выполнению данного вида работы. Это поможет не только сформировать базу общих универсальных приемов и подходов к решению большей части заданий экзаменационной работы, но и снизить умственную и психологическую нагрузку на учащихся в 9 классе.</w:t>
      </w:r>
    </w:p>
    <w:p w:rsidR="008B61DB" w:rsidRDefault="00744A3A" w:rsidP="008B61DB">
      <w:pPr>
        <w:spacing w:after="0"/>
        <w:ind w:firstLine="284"/>
        <w:jc w:val="both"/>
        <w:rPr>
          <w:rFonts w:ascii="Times New Roman" w:hAnsi="Times New Roman" w:cs="Times New Roman"/>
          <w:sz w:val="24"/>
        </w:rPr>
      </w:pPr>
      <w:r w:rsidRPr="00744A3A">
        <w:rPr>
          <w:rFonts w:ascii="Times New Roman" w:hAnsi="Times New Roman" w:cs="Times New Roman"/>
          <w:sz w:val="24"/>
        </w:rPr>
        <w:t xml:space="preserve">Рабочая программа «Готовимся к ОГЭ по математике вместе» для 8 класса составлена на </w:t>
      </w:r>
      <w:proofErr w:type="gramStart"/>
      <w:r w:rsidRPr="00744A3A">
        <w:rPr>
          <w:rFonts w:ascii="Times New Roman" w:hAnsi="Times New Roman" w:cs="Times New Roman"/>
          <w:sz w:val="24"/>
        </w:rPr>
        <w:t xml:space="preserve">основе </w:t>
      </w:r>
      <w:r w:rsidR="008B61DB">
        <w:rPr>
          <w:rFonts w:ascii="Times New Roman" w:hAnsi="Times New Roman" w:cs="Times New Roman"/>
          <w:sz w:val="24"/>
        </w:rPr>
        <w:t>:</w:t>
      </w:r>
      <w:proofErr w:type="gramEnd"/>
    </w:p>
    <w:p w:rsidR="008B61DB" w:rsidRPr="008B61DB" w:rsidRDefault="008B61DB" w:rsidP="008B61DB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61DB">
        <w:rPr>
          <w:rFonts w:ascii="Times New Roman" w:hAnsi="Times New Roman" w:cs="Times New Roman"/>
          <w:sz w:val="24"/>
        </w:rPr>
        <w:t>П</w:t>
      </w:r>
      <w:r w:rsidR="00744A3A" w:rsidRPr="008B61DB">
        <w:rPr>
          <w:rFonts w:ascii="Times New Roman" w:hAnsi="Times New Roman" w:cs="Times New Roman"/>
          <w:sz w:val="24"/>
        </w:rPr>
        <w:t xml:space="preserve">рограммы элективных курсов по математике: Математика.   8–9 классы: сборник элективных курсов. </w:t>
      </w:r>
      <w:proofErr w:type="spellStart"/>
      <w:r w:rsidR="00744A3A" w:rsidRPr="008B61DB">
        <w:rPr>
          <w:rFonts w:ascii="Times New Roman" w:hAnsi="Times New Roman" w:cs="Times New Roman"/>
          <w:sz w:val="24"/>
        </w:rPr>
        <w:t>Вып</w:t>
      </w:r>
      <w:proofErr w:type="spellEnd"/>
      <w:r w:rsidR="00744A3A" w:rsidRPr="008B61DB">
        <w:rPr>
          <w:rFonts w:ascii="Times New Roman" w:hAnsi="Times New Roman" w:cs="Times New Roman"/>
          <w:sz w:val="24"/>
        </w:rPr>
        <w:t xml:space="preserve">. 1 / авт.-сост. В.Н. </w:t>
      </w:r>
      <w:proofErr w:type="spellStart"/>
      <w:r w:rsidR="00744A3A" w:rsidRPr="008B61DB">
        <w:rPr>
          <w:rFonts w:ascii="Times New Roman" w:hAnsi="Times New Roman" w:cs="Times New Roman"/>
          <w:sz w:val="24"/>
        </w:rPr>
        <w:t>Студенецкая</w:t>
      </w:r>
      <w:proofErr w:type="spellEnd"/>
      <w:r w:rsidR="00744A3A" w:rsidRPr="008B61DB">
        <w:rPr>
          <w:rFonts w:ascii="Times New Roman" w:hAnsi="Times New Roman" w:cs="Times New Roman"/>
          <w:sz w:val="24"/>
        </w:rPr>
        <w:t xml:space="preserve">, Л.С. </w:t>
      </w:r>
      <w:proofErr w:type="spellStart"/>
      <w:r w:rsidR="00744A3A" w:rsidRPr="008B61DB">
        <w:rPr>
          <w:rFonts w:ascii="Times New Roman" w:hAnsi="Times New Roman" w:cs="Times New Roman"/>
          <w:sz w:val="24"/>
        </w:rPr>
        <w:t>Сагателова</w:t>
      </w:r>
      <w:proofErr w:type="spellEnd"/>
      <w:r w:rsidR="00744A3A" w:rsidRPr="008B61DB">
        <w:rPr>
          <w:rFonts w:ascii="Times New Roman" w:hAnsi="Times New Roman" w:cs="Times New Roman"/>
          <w:sz w:val="24"/>
        </w:rPr>
        <w:t>. – Волгоград: Учитель, 2007. – 205 с</w:t>
      </w:r>
      <w:r w:rsidR="00744A3A" w:rsidRPr="008B61D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B61DB" w:rsidRPr="008B61DB" w:rsidRDefault="008B61DB" w:rsidP="008B61DB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61DB">
        <w:rPr>
          <w:rFonts w:ascii="Times New Roman" w:hAnsi="Times New Roman" w:cs="Times New Roman"/>
          <w:sz w:val="24"/>
          <w:szCs w:val="24"/>
        </w:rPr>
        <w:t>Учебного плана МБОУ «Сухановская СОШ» на 2026-2027 учебный год.</w:t>
      </w:r>
    </w:p>
    <w:p w:rsidR="00591502" w:rsidRPr="00120878" w:rsidRDefault="00744A3A" w:rsidP="001374F7">
      <w:pPr>
        <w:ind w:right="-6"/>
        <w:rPr>
          <w:rFonts w:ascii="Times New Roman" w:eastAsia="Times New Roman" w:hAnsi="Times New Roman"/>
          <w:i/>
          <w:sz w:val="24"/>
          <w:szCs w:val="28"/>
        </w:rPr>
      </w:pPr>
      <w:r w:rsidRPr="00744A3A">
        <w:rPr>
          <w:rFonts w:ascii="Times New Roman" w:hAnsi="Times New Roman" w:cs="Times New Roman"/>
        </w:rPr>
        <w:tab/>
      </w:r>
      <w:r w:rsidR="00591502">
        <w:rPr>
          <w:rFonts w:ascii="Times New Roman" w:eastAsia="Times New Roman" w:hAnsi="Times New Roman"/>
          <w:i/>
          <w:sz w:val="24"/>
          <w:szCs w:val="28"/>
        </w:rPr>
        <w:t>Цель элективного курса</w:t>
      </w:r>
      <w:r w:rsidR="00591502" w:rsidRPr="00120878">
        <w:rPr>
          <w:rFonts w:ascii="Times New Roman" w:eastAsia="Times New Roman" w:hAnsi="Times New Roman"/>
          <w:i/>
          <w:sz w:val="24"/>
          <w:szCs w:val="28"/>
        </w:rPr>
        <w:t>:</w:t>
      </w:r>
    </w:p>
    <w:p w:rsidR="00591502" w:rsidRPr="00120878" w:rsidRDefault="00591502" w:rsidP="00591502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color w:val="000000"/>
          <w:sz w:val="24"/>
          <w:szCs w:val="28"/>
        </w:rPr>
      </w:pPr>
      <w:r w:rsidRPr="00120878">
        <w:rPr>
          <w:rFonts w:ascii="Times New Roman" w:hAnsi="Times New Roman"/>
          <w:color w:val="000000"/>
          <w:sz w:val="24"/>
          <w:szCs w:val="28"/>
        </w:rPr>
        <w:t>подготовка учащихся к сдаче ОГЭ в соответствии с требованиями, предъявляемыми Федеральным компонентом Государственного образовательного стандарта по математике, в части изученных ранее тем.</w:t>
      </w:r>
    </w:p>
    <w:p w:rsidR="00591502" w:rsidRPr="00120878" w:rsidRDefault="00591502" w:rsidP="00591502">
      <w:pPr>
        <w:pStyle w:val="a3"/>
        <w:spacing w:before="0" w:after="0" w:line="276" w:lineRule="auto"/>
        <w:ind w:firstLine="709"/>
        <w:rPr>
          <w:bCs/>
          <w:i/>
          <w:color w:val="000000"/>
          <w:szCs w:val="28"/>
        </w:rPr>
      </w:pPr>
      <w:r w:rsidRPr="00120878">
        <w:rPr>
          <w:bCs/>
          <w:i/>
          <w:color w:val="000000"/>
          <w:szCs w:val="28"/>
        </w:rPr>
        <w:t>Задачи:</w:t>
      </w:r>
    </w:p>
    <w:p w:rsidR="00591502" w:rsidRPr="00120878" w:rsidRDefault="00591502" w:rsidP="00591502">
      <w:pPr>
        <w:pStyle w:val="a3"/>
        <w:numPr>
          <w:ilvl w:val="0"/>
          <w:numId w:val="3"/>
        </w:numPr>
        <w:spacing w:before="0" w:after="0" w:line="276" w:lineRule="auto"/>
        <w:jc w:val="both"/>
        <w:rPr>
          <w:color w:val="000000"/>
          <w:szCs w:val="28"/>
        </w:rPr>
      </w:pPr>
      <w:r w:rsidRPr="00120878">
        <w:rPr>
          <w:color w:val="000000"/>
          <w:szCs w:val="28"/>
        </w:rPr>
        <w:t>повторение, закрепление и углубление знаний по пройденным разделам школьного курса алгебры с помощью различных форм работы;</w:t>
      </w:r>
    </w:p>
    <w:p w:rsidR="00591502" w:rsidRPr="00120878" w:rsidRDefault="00591502" w:rsidP="00591502">
      <w:pPr>
        <w:pStyle w:val="a3"/>
        <w:numPr>
          <w:ilvl w:val="0"/>
          <w:numId w:val="3"/>
        </w:numPr>
        <w:spacing w:before="0" w:after="0" w:line="276" w:lineRule="auto"/>
        <w:jc w:val="both"/>
        <w:rPr>
          <w:color w:val="000000"/>
          <w:szCs w:val="28"/>
        </w:rPr>
      </w:pPr>
      <w:r w:rsidRPr="00120878">
        <w:rPr>
          <w:szCs w:val="28"/>
        </w:rPr>
        <w:t xml:space="preserve">формирование базы общих универсальных приемов и подходов к </w:t>
      </w:r>
      <w:r w:rsidRPr="00120878">
        <w:rPr>
          <w:color w:val="000000"/>
          <w:szCs w:val="28"/>
        </w:rPr>
        <w:t>выполнению типовых заданий, применяемых в контрольно-измерительных материалах ОГЭ;</w:t>
      </w:r>
    </w:p>
    <w:p w:rsidR="00591502" w:rsidRPr="00120878" w:rsidRDefault="00591502" w:rsidP="00591502">
      <w:pPr>
        <w:pStyle w:val="a3"/>
        <w:numPr>
          <w:ilvl w:val="0"/>
          <w:numId w:val="3"/>
        </w:numPr>
        <w:spacing w:before="0" w:after="0" w:line="276" w:lineRule="auto"/>
        <w:jc w:val="both"/>
        <w:rPr>
          <w:color w:val="000000"/>
          <w:szCs w:val="28"/>
        </w:rPr>
      </w:pPr>
      <w:r w:rsidRPr="00120878">
        <w:rPr>
          <w:color w:val="000000"/>
          <w:szCs w:val="28"/>
        </w:rPr>
        <w:t>развитие самоконтроля и самооценки знаний с помощью различных форм тестирования;</w:t>
      </w:r>
    </w:p>
    <w:p w:rsidR="00591502" w:rsidRPr="00120878" w:rsidRDefault="00591502" w:rsidP="00591502">
      <w:pPr>
        <w:pStyle w:val="a3"/>
        <w:numPr>
          <w:ilvl w:val="0"/>
          <w:numId w:val="3"/>
        </w:numPr>
        <w:spacing w:before="0" w:after="0" w:line="276" w:lineRule="auto"/>
        <w:jc w:val="both"/>
        <w:rPr>
          <w:color w:val="000000"/>
          <w:szCs w:val="28"/>
        </w:rPr>
      </w:pPr>
      <w:r w:rsidRPr="00120878">
        <w:rPr>
          <w:color w:val="000000"/>
          <w:szCs w:val="28"/>
        </w:rPr>
        <w:t>развитие познавательных интересов, интеллектуальных и творческих способностей в процессе работы с различными источниками информации.</w:t>
      </w:r>
    </w:p>
    <w:p w:rsidR="00591502" w:rsidRPr="00120878" w:rsidRDefault="00591502" w:rsidP="00591502">
      <w:pPr>
        <w:pStyle w:val="a3"/>
        <w:spacing w:before="0" w:after="0" w:line="276" w:lineRule="auto"/>
        <w:ind w:firstLine="709"/>
        <w:jc w:val="both"/>
        <w:rPr>
          <w:color w:val="000000"/>
          <w:szCs w:val="28"/>
        </w:rPr>
      </w:pPr>
      <w:r w:rsidRPr="00120878">
        <w:rPr>
          <w:color w:val="000000"/>
          <w:szCs w:val="28"/>
        </w:rPr>
        <w:t xml:space="preserve">Курс ориентирован на формирование базовой математической компетентности и способствует созданию положительной мотивации обучения. </w:t>
      </w:r>
    </w:p>
    <w:p w:rsidR="00591502" w:rsidRPr="00120878" w:rsidRDefault="00591502" w:rsidP="00591502">
      <w:pPr>
        <w:spacing w:after="0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8"/>
        </w:rPr>
      </w:pPr>
      <w:r>
        <w:rPr>
          <w:rFonts w:ascii="Times New Roman" w:eastAsia="Times New Roman" w:hAnsi="Times New Roman"/>
          <w:b/>
          <w:bCs/>
          <w:sz w:val="24"/>
          <w:szCs w:val="28"/>
        </w:rPr>
        <w:t>Место элективного курса в учебном плане у</w:t>
      </w:r>
      <w:r w:rsidRPr="00120878">
        <w:rPr>
          <w:rFonts w:ascii="Times New Roman" w:eastAsia="Times New Roman" w:hAnsi="Times New Roman"/>
          <w:b/>
          <w:bCs/>
          <w:sz w:val="24"/>
          <w:szCs w:val="28"/>
        </w:rPr>
        <w:t>чреждения</w:t>
      </w:r>
    </w:p>
    <w:p w:rsidR="00591502" w:rsidRPr="00120878" w:rsidRDefault="00591502" w:rsidP="00591502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8"/>
        </w:rPr>
        <w:t>На элективный курс «Готовимся к ОГЭ</w:t>
      </w:r>
      <w:r w:rsidR="006A60F9">
        <w:rPr>
          <w:rFonts w:ascii="Times New Roman" w:eastAsia="Times New Roman" w:hAnsi="Times New Roman"/>
          <w:sz w:val="24"/>
          <w:szCs w:val="28"/>
        </w:rPr>
        <w:t xml:space="preserve"> по математике</w:t>
      </w:r>
      <w:r>
        <w:rPr>
          <w:rFonts w:ascii="Times New Roman" w:eastAsia="Times New Roman" w:hAnsi="Times New Roman"/>
          <w:sz w:val="24"/>
          <w:szCs w:val="28"/>
        </w:rPr>
        <w:t xml:space="preserve"> </w:t>
      </w:r>
      <w:r w:rsidR="00744A3A">
        <w:rPr>
          <w:rFonts w:ascii="Times New Roman" w:eastAsia="Times New Roman" w:hAnsi="Times New Roman"/>
          <w:sz w:val="24"/>
          <w:szCs w:val="28"/>
        </w:rPr>
        <w:t xml:space="preserve">вместе» </w:t>
      </w:r>
      <w:r w:rsidR="00744A3A" w:rsidRPr="00120878">
        <w:rPr>
          <w:rFonts w:ascii="Times New Roman" w:eastAsia="Times New Roman" w:hAnsi="Times New Roman"/>
          <w:sz w:val="24"/>
          <w:szCs w:val="28"/>
        </w:rPr>
        <w:t>в</w:t>
      </w:r>
      <w:r w:rsidRPr="00120878">
        <w:rPr>
          <w:rFonts w:ascii="Times New Roman" w:eastAsia="Times New Roman" w:hAnsi="Times New Roman"/>
          <w:sz w:val="24"/>
          <w:szCs w:val="28"/>
        </w:rPr>
        <w:t xml:space="preserve"> 8 классе из </w:t>
      </w:r>
      <w:r>
        <w:rPr>
          <w:rFonts w:ascii="Times New Roman" w:eastAsia="Times New Roman" w:hAnsi="Times New Roman"/>
          <w:sz w:val="24"/>
          <w:szCs w:val="28"/>
        </w:rPr>
        <w:t xml:space="preserve">школьного компонента </w:t>
      </w:r>
      <w:r w:rsidRPr="00120878">
        <w:rPr>
          <w:rFonts w:ascii="Times New Roman" w:eastAsia="Times New Roman" w:hAnsi="Times New Roman"/>
          <w:sz w:val="24"/>
          <w:szCs w:val="28"/>
        </w:rPr>
        <w:t xml:space="preserve">выделен 1 час в </w:t>
      </w:r>
      <w:proofErr w:type="gramStart"/>
      <w:r w:rsidRPr="00120878">
        <w:rPr>
          <w:rFonts w:ascii="Times New Roman" w:eastAsia="Times New Roman" w:hAnsi="Times New Roman"/>
          <w:sz w:val="24"/>
          <w:szCs w:val="28"/>
        </w:rPr>
        <w:t xml:space="preserve">неделю </w:t>
      </w:r>
      <w:r>
        <w:rPr>
          <w:rFonts w:ascii="Times New Roman" w:eastAsia="Times New Roman" w:hAnsi="Times New Roman"/>
          <w:sz w:val="24"/>
          <w:szCs w:val="28"/>
        </w:rPr>
        <w:t>,</w:t>
      </w:r>
      <w:proofErr w:type="gramEnd"/>
      <w:r>
        <w:rPr>
          <w:rFonts w:ascii="Times New Roman" w:eastAsia="Times New Roman" w:hAnsi="Times New Roman"/>
          <w:sz w:val="24"/>
          <w:szCs w:val="28"/>
        </w:rPr>
        <w:t xml:space="preserve"> 34 часа в год</w:t>
      </w:r>
      <w:r w:rsidRPr="00120878">
        <w:rPr>
          <w:rFonts w:ascii="Times New Roman" w:eastAsia="Times New Roman" w:hAnsi="Times New Roman"/>
          <w:sz w:val="24"/>
          <w:szCs w:val="28"/>
        </w:rPr>
        <w:t>.</w:t>
      </w:r>
    </w:p>
    <w:p w:rsidR="00591502" w:rsidRPr="00120878" w:rsidRDefault="00591502" w:rsidP="00591502">
      <w:pPr>
        <w:shd w:val="clear" w:color="auto" w:fill="FFFFFF"/>
        <w:spacing w:after="0"/>
        <w:ind w:right="2"/>
        <w:rPr>
          <w:rFonts w:ascii="Times New Roman" w:hAnsi="Times New Roman" w:cs="Times New Roman"/>
          <w:color w:val="000000"/>
          <w:spacing w:val="-12"/>
          <w:sz w:val="24"/>
        </w:rPr>
      </w:pPr>
      <w:r w:rsidRPr="00120878">
        <w:rPr>
          <w:rFonts w:ascii="Times New Roman" w:hAnsi="Times New Roman" w:cs="Times New Roman"/>
          <w:color w:val="000000"/>
          <w:spacing w:val="-12"/>
          <w:sz w:val="24"/>
        </w:rPr>
        <w:t xml:space="preserve">           Срок реализации программы 1 учебный год.</w:t>
      </w:r>
    </w:p>
    <w:p w:rsidR="006A60F9" w:rsidRDefault="006A60F9" w:rsidP="006A60F9">
      <w:pPr>
        <w:pStyle w:val="a3"/>
        <w:jc w:val="both"/>
        <w:rPr>
          <w:color w:val="000000" w:themeColor="text1"/>
          <w:lang w:eastAsia="ru-RU"/>
        </w:rPr>
      </w:pPr>
      <w:r>
        <w:rPr>
          <w:color w:val="000000" w:themeColor="text1"/>
        </w:rPr>
        <w:t xml:space="preserve">Оценки за данный курс не выставляются, используется система оценивания «зачёт» </w:t>
      </w:r>
      <w:proofErr w:type="gramStart"/>
      <w:r>
        <w:rPr>
          <w:color w:val="000000" w:themeColor="text1"/>
        </w:rPr>
        <w:t>или  «</w:t>
      </w:r>
      <w:proofErr w:type="gramEnd"/>
      <w:r>
        <w:rPr>
          <w:color w:val="000000" w:themeColor="text1"/>
        </w:rPr>
        <w:t xml:space="preserve">не зачёт» </w:t>
      </w:r>
    </w:p>
    <w:p w:rsidR="00591502" w:rsidRPr="00120878" w:rsidRDefault="00591502" w:rsidP="00591502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8"/>
        </w:rPr>
        <w:t xml:space="preserve">Элективный </w:t>
      </w:r>
      <w:proofErr w:type="gramStart"/>
      <w:r>
        <w:rPr>
          <w:rFonts w:ascii="Times New Roman" w:eastAsia="Times New Roman" w:hAnsi="Times New Roman"/>
          <w:sz w:val="24"/>
          <w:szCs w:val="28"/>
        </w:rPr>
        <w:t xml:space="preserve">курс </w:t>
      </w:r>
      <w:r w:rsidRPr="00120878">
        <w:rPr>
          <w:rFonts w:ascii="Times New Roman" w:eastAsia="Times New Roman" w:hAnsi="Times New Roman"/>
          <w:sz w:val="24"/>
          <w:szCs w:val="28"/>
        </w:rPr>
        <w:t xml:space="preserve"> по</w:t>
      </w:r>
      <w:proofErr w:type="gramEnd"/>
      <w:r w:rsidRPr="00120878">
        <w:rPr>
          <w:rFonts w:ascii="Times New Roman" w:eastAsia="Times New Roman" w:hAnsi="Times New Roman"/>
          <w:sz w:val="24"/>
          <w:szCs w:val="28"/>
        </w:rPr>
        <w:t xml:space="preserve"> математике включает в себя арифметический и алгебраический материал, элементарные функции, а также элементы вероятностно-статистической линии.</w:t>
      </w:r>
    </w:p>
    <w:p w:rsidR="00591502" w:rsidRPr="00120878" w:rsidRDefault="00591502" w:rsidP="00591502">
      <w:pPr>
        <w:spacing w:after="0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8"/>
        </w:rPr>
      </w:pPr>
    </w:p>
    <w:p w:rsidR="00591502" w:rsidRPr="00120878" w:rsidRDefault="00591502" w:rsidP="00591502">
      <w:pPr>
        <w:spacing w:after="0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8"/>
        </w:rPr>
      </w:pPr>
      <w:r w:rsidRPr="00120878">
        <w:rPr>
          <w:rFonts w:ascii="Times New Roman" w:eastAsia="Times New Roman" w:hAnsi="Times New Roman"/>
          <w:b/>
          <w:bCs/>
          <w:sz w:val="24"/>
          <w:szCs w:val="28"/>
        </w:rPr>
        <w:t>Основные соде</w:t>
      </w:r>
      <w:r>
        <w:rPr>
          <w:rFonts w:ascii="Times New Roman" w:eastAsia="Times New Roman" w:hAnsi="Times New Roman"/>
          <w:b/>
          <w:bCs/>
          <w:sz w:val="24"/>
          <w:szCs w:val="28"/>
        </w:rPr>
        <w:t>ржательные блоки элективного</w:t>
      </w:r>
      <w:r w:rsidRPr="00120878">
        <w:rPr>
          <w:rFonts w:ascii="Times New Roman" w:eastAsia="Times New Roman" w:hAnsi="Times New Roman"/>
          <w:b/>
          <w:bCs/>
          <w:sz w:val="24"/>
          <w:szCs w:val="28"/>
        </w:rPr>
        <w:t xml:space="preserve"> курса</w:t>
      </w:r>
    </w:p>
    <w:p w:rsidR="00591502" w:rsidRPr="00120878" w:rsidRDefault="00591502" w:rsidP="00591502">
      <w:pPr>
        <w:numPr>
          <w:ilvl w:val="0"/>
          <w:numId w:val="4"/>
        </w:numPr>
        <w:spacing w:after="0"/>
        <w:ind w:left="0" w:firstLine="709"/>
        <w:rPr>
          <w:rFonts w:ascii="Times New Roman" w:eastAsia="Times New Roman" w:hAnsi="Times New Roman"/>
          <w:sz w:val="24"/>
          <w:szCs w:val="28"/>
        </w:rPr>
      </w:pPr>
      <w:r w:rsidRPr="00120878">
        <w:rPr>
          <w:rFonts w:ascii="Times New Roman" w:hAnsi="Times New Roman"/>
          <w:sz w:val="24"/>
          <w:szCs w:val="28"/>
        </w:rPr>
        <w:t>Числа и выражения</w:t>
      </w:r>
      <w:r w:rsidRPr="00120878">
        <w:rPr>
          <w:rFonts w:ascii="Times New Roman" w:eastAsia="Times New Roman" w:hAnsi="Times New Roman"/>
          <w:sz w:val="24"/>
          <w:szCs w:val="28"/>
        </w:rPr>
        <w:t xml:space="preserve"> (приближенные значения, округление чисел, стандартный вид числа, отношения и пропорции, проценты, арифметические действия, сравнение чисел).</w:t>
      </w:r>
    </w:p>
    <w:p w:rsidR="00591502" w:rsidRPr="00120878" w:rsidRDefault="00591502" w:rsidP="00591502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120878">
        <w:rPr>
          <w:rFonts w:ascii="Times New Roman" w:hAnsi="Times New Roman"/>
          <w:sz w:val="24"/>
          <w:szCs w:val="28"/>
        </w:rPr>
        <w:t>Алгебраические выражения</w:t>
      </w:r>
      <w:r w:rsidRPr="00120878">
        <w:rPr>
          <w:rFonts w:ascii="Times New Roman" w:eastAsia="Times New Roman" w:hAnsi="Times New Roman"/>
          <w:sz w:val="24"/>
          <w:szCs w:val="28"/>
        </w:rPr>
        <w:t xml:space="preserve"> (</w:t>
      </w:r>
      <w:r w:rsidRPr="00120878">
        <w:rPr>
          <w:rFonts w:ascii="Times New Roman" w:hAnsi="Times New Roman"/>
          <w:sz w:val="24"/>
          <w:szCs w:val="28"/>
        </w:rPr>
        <w:t>алгебраические выражения,</w:t>
      </w:r>
      <w:r w:rsidRPr="00120878">
        <w:rPr>
          <w:rFonts w:ascii="Times New Roman" w:eastAsia="Times New Roman" w:hAnsi="Times New Roman"/>
          <w:sz w:val="24"/>
          <w:szCs w:val="28"/>
        </w:rPr>
        <w:t xml:space="preserve"> числовое значение в алгебраическое выражение, формулы и расчеты по формулам, алгебраические дроби, сокращение дробей, преобразование а</w:t>
      </w:r>
      <w:r w:rsidRPr="00120878">
        <w:rPr>
          <w:rFonts w:ascii="Times New Roman" w:hAnsi="Times New Roman"/>
          <w:sz w:val="24"/>
          <w:szCs w:val="28"/>
        </w:rPr>
        <w:t>лгебраических выражений).</w:t>
      </w:r>
    </w:p>
    <w:p w:rsidR="00591502" w:rsidRPr="00120878" w:rsidRDefault="00591502" w:rsidP="00591502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8"/>
        </w:rPr>
      </w:pPr>
      <w:r w:rsidRPr="00120878">
        <w:rPr>
          <w:rFonts w:ascii="Times New Roman" w:hAnsi="Times New Roman"/>
          <w:sz w:val="24"/>
          <w:szCs w:val="28"/>
        </w:rPr>
        <w:lastRenderedPageBreak/>
        <w:t>Уравнения и системы уравнений</w:t>
      </w:r>
      <w:r w:rsidRPr="00120878">
        <w:rPr>
          <w:rFonts w:ascii="Times New Roman" w:eastAsia="Times New Roman" w:hAnsi="Times New Roman"/>
          <w:sz w:val="24"/>
          <w:szCs w:val="28"/>
        </w:rPr>
        <w:t xml:space="preserve"> (линейные уравнения, уравнения, сводящиеся к линейным, квадратные уравнения, системы двух уравнений с двумя переменными, составление математической модели по условию текстовой задачи, решение текстовых задач).</w:t>
      </w:r>
    </w:p>
    <w:p w:rsidR="00591502" w:rsidRPr="00120878" w:rsidRDefault="00591502" w:rsidP="00591502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8"/>
        </w:rPr>
      </w:pPr>
      <w:r w:rsidRPr="00120878">
        <w:rPr>
          <w:rFonts w:ascii="Times New Roman" w:hAnsi="Times New Roman"/>
          <w:sz w:val="24"/>
          <w:szCs w:val="28"/>
        </w:rPr>
        <w:t>Функции</w:t>
      </w:r>
      <w:r w:rsidRPr="00120878">
        <w:rPr>
          <w:rFonts w:ascii="Times New Roman" w:eastAsia="Times New Roman" w:hAnsi="Times New Roman"/>
          <w:sz w:val="24"/>
          <w:szCs w:val="28"/>
        </w:rPr>
        <w:t xml:space="preserve"> (исследование изученных функций, построение графика функции).</w:t>
      </w:r>
    </w:p>
    <w:p w:rsidR="00591502" w:rsidRPr="00120878" w:rsidRDefault="00591502" w:rsidP="00591502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8"/>
        </w:rPr>
      </w:pPr>
      <w:r w:rsidRPr="00120878">
        <w:rPr>
          <w:rFonts w:ascii="Times New Roman" w:eastAsia="Times New Roman" w:hAnsi="Times New Roman"/>
          <w:sz w:val="24"/>
          <w:szCs w:val="28"/>
        </w:rPr>
        <w:t>Элементы комбинаторики, статистики и теории вероятности (перестановка, размещения, сочетания, чтение таблиц, диаграмм и графиков, вероятность случайного события, частота события).</w:t>
      </w:r>
    </w:p>
    <w:p w:rsidR="00744A3A" w:rsidRPr="003E64BA" w:rsidRDefault="00744A3A" w:rsidP="00744A3A">
      <w:pPr>
        <w:pStyle w:val="a3"/>
        <w:shd w:val="clear" w:color="auto" w:fill="FFFFFF"/>
        <w:jc w:val="center"/>
        <w:rPr>
          <w:color w:val="000000"/>
          <w:sz w:val="22"/>
          <w:szCs w:val="22"/>
        </w:rPr>
      </w:pPr>
      <w:r w:rsidRPr="003E64BA">
        <w:rPr>
          <w:b/>
          <w:bCs/>
          <w:color w:val="000000"/>
          <w:sz w:val="22"/>
          <w:szCs w:val="22"/>
        </w:rPr>
        <w:t>РЕЗУЛЬТАТЫ ОСВОЕНИЯ ПРОГРАММЫ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Программа обеспечивает достижение следующих результатов освоения образовательной программы основного общего образования: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b/>
          <w:bCs/>
          <w:color w:val="000000"/>
          <w:szCs w:val="22"/>
        </w:rPr>
        <w:t>личностные: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 xml:space="preserve">1) </w:t>
      </w:r>
      <w:proofErr w:type="spellStart"/>
      <w:r w:rsidRPr="00744A3A">
        <w:rPr>
          <w:color w:val="000000"/>
          <w:szCs w:val="22"/>
        </w:rPr>
        <w:t>сформированность</w:t>
      </w:r>
      <w:proofErr w:type="spellEnd"/>
      <w:r w:rsidRPr="00744A3A">
        <w:rPr>
          <w:color w:val="000000"/>
          <w:szCs w:val="22"/>
        </w:rPr>
        <w:t xml:space="preserve"> ответственного отношения к учению, готовность и способности,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учётом устойчивых познавательных интересов;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 xml:space="preserve">2) </w:t>
      </w:r>
      <w:proofErr w:type="spellStart"/>
      <w:r w:rsidRPr="00744A3A">
        <w:rPr>
          <w:color w:val="000000"/>
          <w:szCs w:val="22"/>
        </w:rPr>
        <w:t>сформированность</w:t>
      </w:r>
      <w:proofErr w:type="spellEnd"/>
      <w:r w:rsidRPr="00744A3A">
        <w:rPr>
          <w:color w:val="000000"/>
          <w:szCs w:val="22"/>
        </w:rPr>
        <w:t xml:space="preserve"> целостного мировоззрения, соответствующего современному уровню развития науки и общественной практики;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 xml:space="preserve">3) </w:t>
      </w:r>
      <w:proofErr w:type="spellStart"/>
      <w:r w:rsidRPr="00744A3A">
        <w:rPr>
          <w:color w:val="000000"/>
          <w:szCs w:val="22"/>
        </w:rPr>
        <w:t>сформированность</w:t>
      </w:r>
      <w:proofErr w:type="spellEnd"/>
      <w:r w:rsidRPr="00744A3A">
        <w:rPr>
          <w:color w:val="000000"/>
          <w:szCs w:val="22"/>
        </w:rPr>
        <w:t xml:space="preserve"> коммуникативной компетентности в общении и сотрудничестве со сверстниками, старшими и младшими, в образовательной, общественно полезной, учебно-исследовательской, творческой и других видах деятельности;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 xml:space="preserve">4) 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744A3A">
        <w:rPr>
          <w:color w:val="000000"/>
          <w:szCs w:val="22"/>
        </w:rPr>
        <w:t>контрпримеры</w:t>
      </w:r>
      <w:proofErr w:type="spellEnd"/>
      <w:r w:rsidRPr="00744A3A">
        <w:rPr>
          <w:color w:val="000000"/>
          <w:szCs w:val="22"/>
        </w:rPr>
        <w:t>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5) критичность мышления, умение распознавать логически некорректные высказывания, отличать гипотезу от факта;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6) креативность мышления, инициатива, находчивость, активность при решении алгебраических задач;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7) умение контролировать процесс и результат учебной математической деятельности;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8) способность к эмоциональному восприятию математических объектов, задач, решений, рассуждений.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proofErr w:type="spellStart"/>
      <w:r w:rsidRPr="00744A3A">
        <w:rPr>
          <w:b/>
          <w:bCs/>
          <w:color w:val="000000"/>
          <w:szCs w:val="22"/>
        </w:rPr>
        <w:t>метапредметные</w:t>
      </w:r>
      <w:proofErr w:type="spellEnd"/>
      <w:r w:rsidRPr="00744A3A">
        <w:rPr>
          <w:b/>
          <w:bCs/>
          <w:color w:val="000000"/>
          <w:szCs w:val="22"/>
        </w:rPr>
        <w:t>: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lastRenderedPageBreak/>
        <w:t>1) 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2) умение осуществлять контроль по результату и по способу действия на уровне произвольного внимания и вносить необходимые коррективы;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3) умение 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4) 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критериев, установления родовидовых связей;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5) умение устанавливать причинно-следственные связи; строить логическое рассуждение, умозаключение (индуктивное, дедуктивное и по аналогии) и выводы;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 xml:space="preserve">6) умение создавать, применять и преобразовывать </w:t>
      </w:r>
      <w:proofErr w:type="spellStart"/>
      <w:r w:rsidRPr="00744A3A">
        <w:rPr>
          <w:color w:val="000000"/>
          <w:szCs w:val="22"/>
        </w:rPr>
        <w:t>знаково</w:t>
      </w:r>
      <w:proofErr w:type="spellEnd"/>
      <w:r w:rsidRPr="00744A3A">
        <w:rPr>
          <w:color w:val="000000"/>
          <w:szCs w:val="22"/>
        </w:rPr>
        <w:t xml:space="preserve"> символические средства, модели и схемы для решения учебных и познавательных задач;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7) умение организовывать учебное сотрудничество и совместную деятельность с учителем и сверстниками: определять цели, распределение функций и ролей участников, взаимодействие и общие способы работы; умение 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 xml:space="preserve">8) </w:t>
      </w:r>
      <w:proofErr w:type="spellStart"/>
      <w:r w:rsidRPr="00744A3A">
        <w:rPr>
          <w:color w:val="000000"/>
          <w:szCs w:val="22"/>
        </w:rPr>
        <w:t>сформированность</w:t>
      </w:r>
      <w:proofErr w:type="spellEnd"/>
      <w:r w:rsidRPr="00744A3A">
        <w:rPr>
          <w:color w:val="000000"/>
          <w:szCs w:val="22"/>
        </w:rPr>
        <w:t xml:space="preserve"> учебной и </w:t>
      </w:r>
      <w:proofErr w:type="spellStart"/>
      <w:r w:rsidRPr="00744A3A">
        <w:rPr>
          <w:color w:val="000000"/>
          <w:szCs w:val="22"/>
        </w:rPr>
        <w:t>общепользовательской</w:t>
      </w:r>
      <w:proofErr w:type="spellEnd"/>
      <w:r w:rsidRPr="00744A3A">
        <w:rPr>
          <w:color w:val="000000"/>
          <w:szCs w:val="22"/>
        </w:rPr>
        <w:t xml:space="preserve"> компетентности в области использования информационно-коммуникационных технологий (ИКТ-компетентности)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 xml:space="preserve">9) первоначальные представления об идеях и о методах математики как об универсальном языке науки и техники, о средстве моделирования явлений и процессов; 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10) умение видеть математическую задачу в контексте проблемной ситуации в других дисциплинах, в окружающей жизни;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11) умение находить в различных источниках информацию,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информации;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12) 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13) умение выдвигать гипотезы при решении учебных задач и понимать необходимость их проверки;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14) умение применять индуктивные и дедуктивные способы рассуждений, видеть различные стратегии решения задач;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lastRenderedPageBreak/>
        <w:t>15) понимание сущности алгоритмических предписаний и умение действовать в соответствии с предложенным алгоритмом;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16) умение самостоятельно ставить цели, выбирать и создавать алгоритмы для решения учебных математических проблем;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17) умение планировать и осуществлять деятельность, направленную на решение задач исследовательского характера.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b/>
          <w:bCs/>
          <w:color w:val="000000"/>
          <w:szCs w:val="22"/>
        </w:rPr>
        <w:t>предметные: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1) умение работать с математическим текстом (структурирование,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символику, использовать различные языки математики (словесный, символический, графический), обосновывать суждения, проводить классификацию, доказывать математические утверждения;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2) владение базовым понятийным аппаратом: иметь представление о числе, владение символьным языком алгебры, знание элементарных функциональных зависимостей, формирование представлений о статистических закономерностях в реальном мире и о различных способах их изучения, об особенностях выводов и прогнозов, носящих вероятностный характер;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3) умение выполнять алгебраические преобразования рациональных выражений, применять их для решения учебных математических задач и задач, возникающих в смежных учебных предметах;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4) умение пользоваться математическими формулами и самостоятельно составлять формулы зависимостей между величинами на основе обобщения частных случаев и эксперимента;</w:t>
      </w:r>
    </w:p>
    <w:p w:rsidR="00744A3A" w:rsidRPr="00744A3A" w:rsidRDefault="00744A3A" w:rsidP="00744A3A">
      <w:pPr>
        <w:pStyle w:val="a3"/>
        <w:shd w:val="clear" w:color="auto" w:fill="FFFFFF"/>
        <w:spacing w:line="276" w:lineRule="auto"/>
        <w:rPr>
          <w:color w:val="000000"/>
          <w:szCs w:val="22"/>
        </w:rPr>
      </w:pPr>
      <w:r w:rsidRPr="00744A3A">
        <w:rPr>
          <w:color w:val="000000"/>
          <w:szCs w:val="22"/>
        </w:rPr>
        <w:t>5) умение решать линейные и квадратные уравнения и неравенства, а также приводимые к ним уравнения, неравенства, системы; применять графические представления для решения и исследования уравнений, неравенств, систем; применять полученные умения для решения задач из математики, смежных предметов, практики;</w:t>
      </w:r>
    </w:p>
    <w:p w:rsidR="00591502" w:rsidRDefault="00591502" w:rsidP="00591502">
      <w:pPr>
        <w:spacing w:after="0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591502" w:rsidRDefault="00591502" w:rsidP="00591502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591502" w:rsidRDefault="00591502" w:rsidP="00591502">
      <w:pPr>
        <w:jc w:val="center"/>
        <w:rPr>
          <w:rFonts w:ascii="Times New Roman" w:hAnsi="Times New Roman"/>
          <w:b/>
          <w:sz w:val="24"/>
          <w:szCs w:val="28"/>
        </w:rPr>
      </w:pPr>
    </w:p>
    <w:p w:rsidR="00591502" w:rsidRDefault="00591502" w:rsidP="00591502">
      <w:pPr>
        <w:jc w:val="center"/>
        <w:rPr>
          <w:rFonts w:ascii="Times New Roman" w:hAnsi="Times New Roman"/>
          <w:b/>
          <w:sz w:val="24"/>
          <w:szCs w:val="28"/>
        </w:rPr>
      </w:pPr>
    </w:p>
    <w:p w:rsidR="00591502" w:rsidRDefault="00591502" w:rsidP="00591502">
      <w:pPr>
        <w:jc w:val="center"/>
        <w:rPr>
          <w:rFonts w:ascii="Times New Roman" w:hAnsi="Times New Roman"/>
          <w:b/>
          <w:sz w:val="24"/>
          <w:szCs w:val="28"/>
        </w:rPr>
      </w:pPr>
    </w:p>
    <w:p w:rsidR="00591502" w:rsidRDefault="00591502" w:rsidP="00591502">
      <w:pPr>
        <w:jc w:val="center"/>
        <w:rPr>
          <w:rFonts w:ascii="Times New Roman" w:hAnsi="Times New Roman"/>
          <w:b/>
          <w:sz w:val="24"/>
          <w:szCs w:val="28"/>
        </w:rPr>
      </w:pPr>
    </w:p>
    <w:p w:rsidR="00591502" w:rsidRDefault="00591502" w:rsidP="00591502">
      <w:pPr>
        <w:jc w:val="center"/>
        <w:rPr>
          <w:rFonts w:ascii="Times New Roman" w:hAnsi="Times New Roman"/>
          <w:b/>
          <w:sz w:val="24"/>
          <w:szCs w:val="28"/>
        </w:rPr>
      </w:pPr>
    </w:p>
    <w:p w:rsidR="00591502" w:rsidRDefault="00591502" w:rsidP="00591502">
      <w:pPr>
        <w:jc w:val="center"/>
        <w:rPr>
          <w:rFonts w:ascii="Times New Roman" w:hAnsi="Times New Roman"/>
          <w:b/>
          <w:sz w:val="24"/>
          <w:szCs w:val="28"/>
        </w:rPr>
      </w:pPr>
    </w:p>
    <w:p w:rsidR="00591502" w:rsidRPr="00120878" w:rsidRDefault="00591502" w:rsidP="00591502">
      <w:pPr>
        <w:jc w:val="center"/>
        <w:rPr>
          <w:rFonts w:ascii="Times New Roman" w:hAnsi="Times New Roman"/>
          <w:b/>
          <w:sz w:val="24"/>
          <w:szCs w:val="28"/>
        </w:rPr>
      </w:pPr>
      <w:bookmarkStart w:id="0" w:name="_GoBack"/>
      <w:bookmarkEnd w:id="0"/>
      <w:r w:rsidRPr="00120878">
        <w:rPr>
          <w:rFonts w:ascii="Times New Roman" w:hAnsi="Times New Roman"/>
          <w:b/>
          <w:sz w:val="24"/>
          <w:szCs w:val="28"/>
        </w:rPr>
        <w:lastRenderedPageBreak/>
        <w:t>Календарно-тематическое планирование</w:t>
      </w:r>
    </w:p>
    <w:tbl>
      <w:tblPr>
        <w:tblW w:w="95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98"/>
        <w:gridCol w:w="5145"/>
        <w:gridCol w:w="1713"/>
        <w:gridCol w:w="893"/>
        <w:gridCol w:w="932"/>
      </w:tblGrid>
      <w:tr w:rsidR="00591502" w:rsidRPr="00120878" w:rsidTr="0027144D"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№п/п</w:t>
            </w:r>
          </w:p>
        </w:tc>
        <w:tc>
          <w:tcPr>
            <w:tcW w:w="5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Название блока/темы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Количество часов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Дата</w:t>
            </w:r>
          </w:p>
        </w:tc>
      </w:tr>
      <w:tr w:rsidR="00591502" w:rsidRPr="00120878" w:rsidTr="0027144D">
        <w:tc>
          <w:tcPr>
            <w:tcW w:w="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5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План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Факт</w:t>
            </w: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I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Числа и выражения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5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Проценты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Отношения. Пропорции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Действия с рациональными числами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Рациональные числа на координатной прямой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Тренировочная работа №1 в формате ОГЭ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II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Алгебраические выражения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Алгебраические выражения. Числовое значение алгебраического выражения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Расчеты по формулам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Разложение многочлена на множители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Формулы сокращенного умножения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Сокращение дробей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Преобразование алгебраических выражений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12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Тренировочная работа №2 в формате ОГЭ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III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Уравнения и системы уравнений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Линейные уравнения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14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Уравнения, сводящиеся к линейным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15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Линейные уравнения с параметром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16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Системы двух линейных уравнений с двумя неизвестными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17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Решение текстовых задач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18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Неполные квадратные уравнения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19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Полные квадратные уравнения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Системы двух уравнений с двумя неизвестными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21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Решение текстовых задач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22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Тренировочная работа №3 в формате ОГЭ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IV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Функции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23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Линейная функция и ее график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24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Функция у=х</w:t>
            </w:r>
            <w:r w:rsidRPr="00120878">
              <w:rPr>
                <w:rFonts w:ascii="Times New Roman" w:hAnsi="Times New Roman"/>
                <w:sz w:val="24"/>
                <w:szCs w:val="28"/>
                <w:vertAlign w:val="superscript"/>
              </w:rPr>
              <w:t>2</w:t>
            </w:r>
            <w:r w:rsidRPr="00120878">
              <w:rPr>
                <w:rFonts w:ascii="Times New Roman" w:hAnsi="Times New Roman"/>
                <w:sz w:val="24"/>
                <w:szCs w:val="28"/>
              </w:rPr>
              <w:t xml:space="preserve"> и ее график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25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Функция у=</w:t>
            </w:r>
            <w:r w:rsidRPr="00120878">
              <w:rPr>
                <w:rFonts w:ascii="Times New Roman" w:hAnsi="Times New Roman"/>
                <w:sz w:val="24"/>
                <w:szCs w:val="28"/>
                <w:lang w:val="en-US"/>
              </w:rPr>
              <w:t>k</w:t>
            </w:r>
            <w:r w:rsidRPr="00120878">
              <w:rPr>
                <w:rFonts w:ascii="Times New Roman" w:hAnsi="Times New Roman"/>
                <w:sz w:val="24"/>
                <w:szCs w:val="28"/>
              </w:rPr>
              <w:t>/</w:t>
            </w:r>
            <w:r w:rsidRPr="00120878">
              <w:rPr>
                <w:rFonts w:ascii="Times New Roman" w:hAnsi="Times New Roman"/>
                <w:sz w:val="24"/>
                <w:szCs w:val="28"/>
                <w:lang w:val="en-US"/>
              </w:rPr>
              <w:t>x</w:t>
            </w:r>
            <w:r w:rsidRPr="00120878">
              <w:rPr>
                <w:rFonts w:ascii="Times New Roman" w:hAnsi="Times New Roman"/>
                <w:sz w:val="24"/>
                <w:szCs w:val="28"/>
              </w:rPr>
              <w:t xml:space="preserve"> и ее график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26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Тренировочная работа №4 в формате ОГЭ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VI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Элементы комбинаторики, статистики и теории вероятности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6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27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Чтение таблиц, графиков, диаграмм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28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Комбинаторные задачи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29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Вероятность случайного события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Комбинаторика и вероятность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31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Частота события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32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Тренировочная работа №5 в формате ОГЭ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VII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Итоговые занятия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3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33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Тренировочная работа №6 (итоговая) в формате ОГЭ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34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Анализ тренировочной работы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2087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91502" w:rsidRPr="00120878" w:rsidTr="0027144D">
        <w:tc>
          <w:tcPr>
            <w:tcW w:w="6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120878">
              <w:rPr>
                <w:rFonts w:ascii="Times New Roman" w:hAnsi="Times New Roman"/>
                <w:b/>
                <w:sz w:val="24"/>
                <w:szCs w:val="28"/>
              </w:rPr>
              <w:t>ИТОГО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34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502" w:rsidRPr="00120878" w:rsidRDefault="00591502" w:rsidP="0027144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591502" w:rsidRPr="00120878" w:rsidRDefault="00591502" w:rsidP="00591502">
      <w:pPr>
        <w:spacing w:after="0"/>
        <w:ind w:firstLine="709"/>
        <w:jc w:val="center"/>
        <w:rPr>
          <w:rFonts w:ascii="Times New Roman" w:eastAsia="Times New Roman" w:hAnsi="Times New Roman"/>
          <w:b/>
          <w:bCs/>
          <w:iCs/>
          <w:sz w:val="24"/>
          <w:szCs w:val="28"/>
        </w:rPr>
      </w:pPr>
    </w:p>
    <w:p w:rsidR="00591502" w:rsidRDefault="00591502" w:rsidP="00591502">
      <w:pPr>
        <w:spacing w:after="0"/>
        <w:ind w:firstLine="709"/>
        <w:jc w:val="center"/>
        <w:rPr>
          <w:rFonts w:ascii="Times New Roman" w:eastAsia="Times New Roman" w:hAnsi="Times New Roman"/>
          <w:b/>
          <w:bCs/>
          <w:iCs/>
          <w:sz w:val="24"/>
          <w:szCs w:val="28"/>
        </w:rPr>
      </w:pPr>
    </w:p>
    <w:p w:rsidR="00591502" w:rsidRPr="00120878" w:rsidRDefault="00591502" w:rsidP="00591502">
      <w:pPr>
        <w:spacing w:after="0"/>
        <w:ind w:firstLine="709"/>
        <w:jc w:val="center"/>
        <w:rPr>
          <w:rFonts w:ascii="Times New Roman" w:eastAsia="Times New Roman" w:hAnsi="Times New Roman"/>
          <w:b/>
          <w:bCs/>
          <w:iCs/>
          <w:sz w:val="24"/>
          <w:szCs w:val="28"/>
        </w:rPr>
      </w:pPr>
      <w:r w:rsidRPr="00120878">
        <w:rPr>
          <w:rFonts w:ascii="Times New Roman" w:eastAsia="Times New Roman" w:hAnsi="Times New Roman"/>
          <w:b/>
          <w:bCs/>
          <w:iCs/>
          <w:sz w:val="24"/>
          <w:szCs w:val="28"/>
        </w:rPr>
        <w:lastRenderedPageBreak/>
        <w:t>Методическое обеспечение</w:t>
      </w:r>
    </w:p>
    <w:p w:rsidR="00591502" w:rsidRPr="00120878" w:rsidRDefault="00591502" w:rsidP="00591502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8"/>
        </w:rPr>
      </w:pPr>
      <w:proofErr w:type="spellStart"/>
      <w:r w:rsidRPr="00120878">
        <w:rPr>
          <w:rFonts w:ascii="Times New Roman" w:eastAsia="Times New Roman" w:hAnsi="Times New Roman"/>
          <w:sz w:val="24"/>
          <w:szCs w:val="28"/>
        </w:rPr>
        <w:t>Муравин</w:t>
      </w:r>
      <w:proofErr w:type="spellEnd"/>
      <w:r w:rsidRPr="00120878">
        <w:rPr>
          <w:rFonts w:ascii="Times New Roman" w:eastAsia="Times New Roman" w:hAnsi="Times New Roman"/>
          <w:sz w:val="24"/>
          <w:szCs w:val="28"/>
        </w:rPr>
        <w:t xml:space="preserve"> Г.К., </w:t>
      </w:r>
      <w:proofErr w:type="spellStart"/>
      <w:r w:rsidRPr="00120878">
        <w:rPr>
          <w:rFonts w:ascii="Times New Roman" w:eastAsia="Times New Roman" w:hAnsi="Times New Roman"/>
          <w:sz w:val="24"/>
          <w:szCs w:val="28"/>
        </w:rPr>
        <w:t>Муравин</w:t>
      </w:r>
      <w:proofErr w:type="spellEnd"/>
      <w:r w:rsidRPr="00120878">
        <w:rPr>
          <w:rFonts w:ascii="Times New Roman" w:eastAsia="Times New Roman" w:hAnsi="Times New Roman"/>
          <w:sz w:val="24"/>
          <w:szCs w:val="28"/>
        </w:rPr>
        <w:t xml:space="preserve"> К.С., </w:t>
      </w:r>
      <w:proofErr w:type="spellStart"/>
      <w:r w:rsidRPr="00120878">
        <w:rPr>
          <w:rFonts w:ascii="Times New Roman" w:eastAsia="Times New Roman" w:hAnsi="Times New Roman"/>
          <w:sz w:val="24"/>
          <w:szCs w:val="28"/>
        </w:rPr>
        <w:t>Муравина</w:t>
      </w:r>
      <w:proofErr w:type="spellEnd"/>
      <w:r w:rsidRPr="00120878">
        <w:rPr>
          <w:rFonts w:ascii="Times New Roman" w:eastAsia="Times New Roman" w:hAnsi="Times New Roman"/>
          <w:sz w:val="24"/>
          <w:szCs w:val="28"/>
        </w:rPr>
        <w:t xml:space="preserve"> О.В. Алгебра. 7 </w:t>
      </w:r>
      <w:proofErr w:type="spellStart"/>
      <w:proofErr w:type="gramStart"/>
      <w:r w:rsidRPr="00120878">
        <w:rPr>
          <w:rFonts w:ascii="Times New Roman" w:eastAsia="Times New Roman" w:hAnsi="Times New Roman"/>
          <w:sz w:val="24"/>
          <w:szCs w:val="28"/>
        </w:rPr>
        <w:t>кл</w:t>
      </w:r>
      <w:proofErr w:type="spellEnd"/>
      <w:r w:rsidRPr="00120878">
        <w:rPr>
          <w:rFonts w:ascii="Times New Roman" w:eastAsia="Times New Roman" w:hAnsi="Times New Roman"/>
          <w:sz w:val="24"/>
          <w:szCs w:val="28"/>
        </w:rPr>
        <w:t>.:</w:t>
      </w:r>
      <w:proofErr w:type="gramEnd"/>
      <w:r w:rsidRPr="00120878">
        <w:rPr>
          <w:rFonts w:ascii="Times New Roman" w:eastAsia="Times New Roman" w:hAnsi="Times New Roman"/>
          <w:sz w:val="24"/>
          <w:szCs w:val="28"/>
        </w:rPr>
        <w:t xml:space="preserve"> учеб. для </w:t>
      </w:r>
      <w:proofErr w:type="spellStart"/>
      <w:r w:rsidRPr="00120878">
        <w:rPr>
          <w:rFonts w:ascii="Times New Roman" w:eastAsia="Times New Roman" w:hAnsi="Times New Roman"/>
          <w:sz w:val="24"/>
          <w:szCs w:val="28"/>
        </w:rPr>
        <w:t>общеобразо</w:t>
      </w:r>
      <w:r w:rsidR="00531970">
        <w:rPr>
          <w:rFonts w:ascii="Times New Roman" w:eastAsia="Times New Roman" w:hAnsi="Times New Roman"/>
          <w:sz w:val="24"/>
          <w:szCs w:val="28"/>
        </w:rPr>
        <w:t>ват</w:t>
      </w:r>
      <w:proofErr w:type="spellEnd"/>
      <w:r w:rsidR="00531970">
        <w:rPr>
          <w:rFonts w:ascii="Times New Roman" w:eastAsia="Times New Roman" w:hAnsi="Times New Roman"/>
          <w:sz w:val="24"/>
          <w:szCs w:val="28"/>
        </w:rPr>
        <w:t>. учреждений – М.: Дрофа, 202</w:t>
      </w:r>
      <w:r w:rsidRPr="00120878">
        <w:rPr>
          <w:rFonts w:ascii="Times New Roman" w:eastAsia="Times New Roman" w:hAnsi="Times New Roman"/>
          <w:sz w:val="24"/>
          <w:szCs w:val="28"/>
        </w:rPr>
        <w:t>3.</w:t>
      </w:r>
    </w:p>
    <w:p w:rsidR="00591502" w:rsidRPr="00120878" w:rsidRDefault="00591502" w:rsidP="00591502">
      <w:pPr>
        <w:pStyle w:val="a4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8"/>
        </w:rPr>
      </w:pPr>
      <w:proofErr w:type="spellStart"/>
      <w:r w:rsidRPr="00120878">
        <w:rPr>
          <w:rFonts w:ascii="Times New Roman" w:eastAsia="Times New Roman" w:hAnsi="Times New Roman"/>
          <w:sz w:val="24"/>
          <w:szCs w:val="28"/>
        </w:rPr>
        <w:t>Муравин</w:t>
      </w:r>
      <w:proofErr w:type="spellEnd"/>
      <w:r w:rsidRPr="00120878">
        <w:rPr>
          <w:rFonts w:ascii="Times New Roman" w:eastAsia="Times New Roman" w:hAnsi="Times New Roman"/>
          <w:sz w:val="24"/>
          <w:szCs w:val="28"/>
        </w:rPr>
        <w:t xml:space="preserve"> Г.К., </w:t>
      </w:r>
      <w:proofErr w:type="spellStart"/>
      <w:r w:rsidRPr="00120878">
        <w:rPr>
          <w:rFonts w:ascii="Times New Roman" w:eastAsia="Times New Roman" w:hAnsi="Times New Roman"/>
          <w:sz w:val="24"/>
          <w:szCs w:val="28"/>
        </w:rPr>
        <w:t>Муравин</w:t>
      </w:r>
      <w:proofErr w:type="spellEnd"/>
      <w:r w:rsidRPr="00120878">
        <w:rPr>
          <w:rFonts w:ascii="Times New Roman" w:eastAsia="Times New Roman" w:hAnsi="Times New Roman"/>
          <w:sz w:val="24"/>
          <w:szCs w:val="28"/>
        </w:rPr>
        <w:t xml:space="preserve"> К.С., </w:t>
      </w:r>
      <w:proofErr w:type="spellStart"/>
      <w:r w:rsidRPr="00120878">
        <w:rPr>
          <w:rFonts w:ascii="Times New Roman" w:eastAsia="Times New Roman" w:hAnsi="Times New Roman"/>
          <w:sz w:val="24"/>
          <w:szCs w:val="28"/>
        </w:rPr>
        <w:t>Муравина</w:t>
      </w:r>
      <w:proofErr w:type="spellEnd"/>
      <w:r w:rsidRPr="00120878">
        <w:rPr>
          <w:rFonts w:ascii="Times New Roman" w:eastAsia="Times New Roman" w:hAnsi="Times New Roman"/>
          <w:sz w:val="24"/>
          <w:szCs w:val="28"/>
        </w:rPr>
        <w:t xml:space="preserve"> О.В. Алгебра. 8 </w:t>
      </w:r>
      <w:proofErr w:type="spellStart"/>
      <w:proofErr w:type="gramStart"/>
      <w:r w:rsidRPr="00120878">
        <w:rPr>
          <w:rFonts w:ascii="Times New Roman" w:eastAsia="Times New Roman" w:hAnsi="Times New Roman"/>
          <w:sz w:val="24"/>
          <w:szCs w:val="28"/>
        </w:rPr>
        <w:t>кл</w:t>
      </w:r>
      <w:proofErr w:type="spellEnd"/>
      <w:r w:rsidRPr="00120878">
        <w:rPr>
          <w:rFonts w:ascii="Times New Roman" w:eastAsia="Times New Roman" w:hAnsi="Times New Roman"/>
          <w:sz w:val="24"/>
          <w:szCs w:val="28"/>
        </w:rPr>
        <w:t>.:</w:t>
      </w:r>
      <w:proofErr w:type="gramEnd"/>
      <w:r w:rsidRPr="00120878">
        <w:rPr>
          <w:rFonts w:ascii="Times New Roman" w:eastAsia="Times New Roman" w:hAnsi="Times New Roman"/>
          <w:sz w:val="24"/>
          <w:szCs w:val="28"/>
        </w:rPr>
        <w:t xml:space="preserve"> учеб. для </w:t>
      </w:r>
      <w:proofErr w:type="spellStart"/>
      <w:r w:rsidRPr="00120878">
        <w:rPr>
          <w:rFonts w:ascii="Times New Roman" w:eastAsia="Times New Roman" w:hAnsi="Times New Roman"/>
          <w:sz w:val="24"/>
          <w:szCs w:val="28"/>
        </w:rPr>
        <w:t>общеобразо</w:t>
      </w:r>
      <w:r w:rsidR="00531970">
        <w:rPr>
          <w:rFonts w:ascii="Times New Roman" w:eastAsia="Times New Roman" w:hAnsi="Times New Roman"/>
          <w:sz w:val="24"/>
          <w:szCs w:val="28"/>
        </w:rPr>
        <w:t>ват</w:t>
      </w:r>
      <w:proofErr w:type="spellEnd"/>
      <w:r w:rsidR="00531970">
        <w:rPr>
          <w:rFonts w:ascii="Times New Roman" w:eastAsia="Times New Roman" w:hAnsi="Times New Roman"/>
          <w:sz w:val="24"/>
          <w:szCs w:val="28"/>
        </w:rPr>
        <w:t>. учреждений – М.: Дрофа, 202</w:t>
      </w:r>
      <w:r w:rsidRPr="00120878">
        <w:rPr>
          <w:rFonts w:ascii="Times New Roman" w:eastAsia="Times New Roman" w:hAnsi="Times New Roman"/>
          <w:sz w:val="24"/>
          <w:szCs w:val="28"/>
        </w:rPr>
        <w:t>5.</w:t>
      </w:r>
    </w:p>
    <w:p w:rsidR="00591502" w:rsidRPr="00120878" w:rsidRDefault="00591502" w:rsidP="00591502">
      <w:pPr>
        <w:pStyle w:val="a4"/>
        <w:numPr>
          <w:ilvl w:val="0"/>
          <w:numId w:val="6"/>
        </w:numPr>
        <w:shd w:val="clear" w:color="auto" w:fill="FFFFFF"/>
        <w:spacing w:after="75" w:line="240" w:lineRule="auto"/>
        <w:jc w:val="both"/>
        <w:rPr>
          <w:rFonts w:ascii="Times New Roman" w:eastAsia="Times New Roman" w:hAnsi="Times New Roman"/>
          <w:bCs/>
          <w:color w:val="111111"/>
          <w:kern w:val="1"/>
          <w:sz w:val="24"/>
          <w:szCs w:val="28"/>
        </w:rPr>
      </w:pPr>
      <w:r w:rsidRPr="00120878">
        <w:rPr>
          <w:rFonts w:ascii="Times New Roman" w:eastAsia="Times New Roman" w:hAnsi="Times New Roman"/>
          <w:bCs/>
          <w:color w:val="111111"/>
          <w:kern w:val="1"/>
          <w:sz w:val="24"/>
          <w:szCs w:val="28"/>
        </w:rPr>
        <w:t xml:space="preserve">Алгебра. 7-8 классы. Тематический тренажёр. Входная диагностика, итоговая работа/ под ред. Лысенко Ф.Ф., </w:t>
      </w:r>
      <w:proofErr w:type="spellStart"/>
      <w:r w:rsidRPr="00120878">
        <w:rPr>
          <w:rFonts w:ascii="Times New Roman" w:eastAsia="Times New Roman" w:hAnsi="Times New Roman"/>
          <w:bCs/>
          <w:color w:val="111111"/>
          <w:kern w:val="1"/>
          <w:sz w:val="24"/>
          <w:szCs w:val="28"/>
        </w:rPr>
        <w:t>Кулабухова</w:t>
      </w:r>
      <w:proofErr w:type="spellEnd"/>
      <w:r w:rsidR="00531970">
        <w:rPr>
          <w:rFonts w:ascii="Times New Roman" w:eastAsia="Times New Roman" w:hAnsi="Times New Roman"/>
          <w:bCs/>
          <w:color w:val="111111"/>
          <w:kern w:val="1"/>
          <w:sz w:val="24"/>
          <w:szCs w:val="28"/>
        </w:rPr>
        <w:t xml:space="preserve"> С.Ю. Издательство «Легион», 2024</w:t>
      </w:r>
      <w:r w:rsidRPr="00120878">
        <w:rPr>
          <w:rFonts w:ascii="Times New Roman" w:eastAsia="Times New Roman" w:hAnsi="Times New Roman"/>
          <w:bCs/>
          <w:color w:val="111111"/>
          <w:kern w:val="1"/>
          <w:sz w:val="24"/>
          <w:szCs w:val="28"/>
        </w:rPr>
        <w:t>.</w:t>
      </w:r>
    </w:p>
    <w:p w:rsidR="00591502" w:rsidRPr="00120878" w:rsidRDefault="00591502" w:rsidP="00591502">
      <w:pPr>
        <w:pStyle w:val="a4"/>
        <w:numPr>
          <w:ilvl w:val="0"/>
          <w:numId w:val="6"/>
        </w:numPr>
        <w:shd w:val="clear" w:color="auto" w:fill="FFFFFF"/>
        <w:spacing w:after="75" w:line="240" w:lineRule="auto"/>
        <w:jc w:val="both"/>
        <w:rPr>
          <w:rFonts w:ascii="Times New Roman" w:eastAsia="Times New Roman" w:hAnsi="Times New Roman"/>
          <w:bCs/>
          <w:color w:val="111111"/>
          <w:kern w:val="1"/>
          <w:sz w:val="24"/>
          <w:szCs w:val="28"/>
        </w:rPr>
      </w:pPr>
      <w:r w:rsidRPr="00120878">
        <w:rPr>
          <w:rFonts w:ascii="Times New Roman" w:eastAsia="Times New Roman" w:hAnsi="Times New Roman"/>
          <w:bCs/>
          <w:color w:val="111111"/>
          <w:kern w:val="1"/>
          <w:sz w:val="24"/>
          <w:szCs w:val="28"/>
        </w:rPr>
        <w:t xml:space="preserve">Алгебра. 7-8 классы. Тренажёр. Тематические тесты и итоговые работы/ под ред. Лысенко Ф.Ф., </w:t>
      </w:r>
      <w:proofErr w:type="spellStart"/>
      <w:r w:rsidRPr="00120878">
        <w:rPr>
          <w:rFonts w:ascii="Times New Roman" w:eastAsia="Times New Roman" w:hAnsi="Times New Roman"/>
          <w:bCs/>
          <w:color w:val="111111"/>
          <w:kern w:val="1"/>
          <w:sz w:val="24"/>
          <w:szCs w:val="28"/>
        </w:rPr>
        <w:t>Кулабухова</w:t>
      </w:r>
      <w:proofErr w:type="spellEnd"/>
      <w:r w:rsidRPr="00120878">
        <w:rPr>
          <w:rFonts w:ascii="Times New Roman" w:eastAsia="Times New Roman" w:hAnsi="Times New Roman"/>
          <w:bCs/>
          <w:color w:val="111111"/>
          <w:kern w:val="1"/>
          <w:sz w:val="24"/>
          <w:szCs w:val="28"/>
        </w:rPr>
        <w:t xml:space="preserve"> </w:t>
      </w:r>
      <w:r w:rsidR="00531970">
        <w:rPr>
          <w:rFonts w:ascii="Times New Roman" w:eastAsia="Times New Roman" w:hAnsi="Times New Roman"/>
          <w:bCs/>
          <w:color w:val="111111"/>
          <w:kern w:val="1"/>
          <w:sz w:val="24"/>
          <w:szCs w:val="28"/>
        </w:rPr>
        <w:t>С.Ю. Издательство «Легион», 2024</w:t>
      </w:r>
      <w:r w:rsidRPr="00120878">
        <w:rPr>
          <w:rFonts w:ascii="Times New Roman" w:eastAsia="Times New Roman" w:hAnsi="Times New Roman"/>
          <w:bCs/>
          <w:color w:val="111111"/>
          <w:kern w:val="1"/>
          <w:sz w:val="24"/>
          <w:szCs w:val="28"/>
        </w:rPr>
        <w:t>.</w:t>
      </w:r>
    </w:p>
    <w:p w:rsidR="00591502" w:rsidRPr="00120878" w:rsidRDefault="00591502" w:rsidP="00591502">
      <w:pPr>
        <w:pStyle w:val="a4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8"/>
        </w:rPr>
      </w:pPr>
      <w:r w:rsidRPr="00120878">
        <w:rPr>
          <w:rFonts w:ascii="Times New Roman" w:eastAsia="Times New Roman" w:hAnsi="Times New Roman"/>
          <w:sz w:val="24"/>
          <w:szCs w:val="28"/>
        </w:rPr>
        <w:t>Открытый банк заданий (</w:t>
      </w:r>
      <w:r w:rsidRPr="00120878">
        <w:rPr>
          <w:rFonts w:ascii="Times New Roman" w:eastAsia="Times New Roman" w:hAnsi="Times New Roman"/>
          <w:sz w:val="24"/>
          <w:szCs w:val="28"/>
          <w:lang w:val="en-US"/>
        </w:rPr>
        <w:t>www</w:t>
      </w:r>
      <w:r w:rsidRPr="00120878">
        <w:rPr>
          <w:rFonts w:ascii="Times New Roman" w:eastAsia="Times New Roman" w:hAnsi="Times New Roman"/>
          <w:sz w:val="24"/>
          <w:szCs w:val="28"/>
        </w:rPr>
        <w:t>.</w:t>
      </w:r>
      <w:proofErr w:type="spellStart"/>
      <w:r w:rsidRPr="00120878">
        <w:rPr>
          <w:rFonts w:ascii="Times New Roman" w:eastAsia="Times New Roman" w:hAnsi="Times New Roman"/>
          <w:sz w:val="24"/>
          <w:szCs w:val="28"/>
          <w:lang w:val="en-US"/>
        </w:rPr>
        <w:t>fipi</w:t>
      </w:r>
      <w:proofErr w:type="spellEnd"/>
      <w:r w:rsidRPr="00120878">
        <w:rPr>
          <w:rFonts w:ascii="Times New Roman" w:eastAsia="Times New Roman" w:hAnsi="Times New Roman"/>
          <w:sz w:val="24"/>
          <w:szCs w:val="28"/>
        </w:rPr>
        <w:t>.</w:t>
      </w:r>
      <w:proofErr w:type="spellStart"/>
      <w:r w:rsidRPr="00120878">
        <w:rPr>
          <w:rFonts w:ascii="Times New Roman" w:eastAsia="Times New Roman" w:hAnsi="Times New Roman"/>
          <w:sz w:val="24"/>
          <w:szCs w:val="28"/>
          <w:lang w:val="en-US"/>
        </w:rPr>
        <w:t>ru</w:t>
      </w:r>
      <w:proofErr w:type="spellEnd"/>
      <w:r w:rsidRPr="00120878">
        <w:rPr>
          <w:rFonts w:ascii="Times New Roman" w:eastAsia="Times New Roman" w:hAnsi="Times New Roman"/>
          <w:sz w:val="24"/>
          <w:szCs w:val="28"/>
        </w:rPr>
        <w:t>).</w:t>
      </w:r>
    </w:p>
    <w:p w:rsidR="00591502" w:rsidRDefault="00591502" w:rsidP="00591502">
      <w:pPr>
        <w:rPr>
          <w:rFonts w:ascii="Times New Roman" w:hAnsi="Times New Roman"/>
          <w:sz w:val="28"/>
          <w:szCs w:val="28"/>
        </w:rPr>
      </w:pPr>
    </w:p>
    <w:p w:rsidR="004219F0" w:rsidRDefault="004219F0"/>
    <w:sectPr w:rsidR="00421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multilevel"/>
    <w:tmpl w:val="00000005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7"/>
    <w:multiLevelType w:val="singleLevel"/>
    <w:tmpl w:val="00000007"/>
    <w:name w:val="WW8Num19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5" w15:restartNumberingAfterBreak="0">
    <w:nsid w:val="00000008"/>
    <w:multiLevelType w:val="multilevel"/>
    <w:tmpl w:val="0000000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52845287"/>
    <w:multiLevelType w:val="hybridMultilevel"/>
    <w:tmpl w:val="826CF0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502"/>
    <w:rsid w:val="00011C2E"/>
    <w:rsid w:val="001374F7"/>
    <w:rsid w:val="00261F04"/>
    <w:rsid w:val="004219F0"/>
    <w:rsid w:val="00531970"/>
    <w:rsid w:val="00537C8D"/>
    <w:rsid w:val="00591502"/>
    <w:rsid w:val="006A60F9"/>
    <w:rsid w:val="00744A3A"/>
    <w:rsid w:val="008B61DB"/>
    <w:rsid w:val="0098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E22B29-C536-40E4-9D6F-951A1763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502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91502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59150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1623</Words>
  <Characters>9255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15-1</dc:creator>
  <cp:keywords/>
  <dc:description/>
  <cp:lastModifiedBy>15-1</cp:lastModifiedBy>
  <cp:revision>16</cp:revision>
  <dcterms:created xsi:type="dcterms:W3CDTF">2023-09-14T09:23:00Z</dcterms:created>
  <dcterms:modified xsi:type="dcterms:W3CDTF">2026-08-31T07:26:00Z</dcterms:modified>
</cp:coreProperties>
</file>